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0E" w:rsidRPr="00D94F68" w:rsidRDefault="00D94F68">
      <w:pPr>
        <w:rPr>
          <w:b/>
          <w:sz w:val="20"/>
          <w:szCs w:val="20"/>
        </w:rPr>
      </w:pPr>
      <w:r w:rsidRPr="00D94F68">
        <w:rPr>
          <w:b/>
          <w:sz w:val="20"/>
          <w:szCs w:val="20"/>
        </w:rPr>
        <w:t>ENTREPRISE BOITE A PAIN GB</w:t>
      </w:r>
    </w:p>
    <w:p w:rsidR="00D94F68" w:rsidRPr="003931E6" w:rsidRDefault="00D94F68">
      <w:pPr>
        <w:rPr>
          <w:b/>
          <w:sz w:val="18"/>
          <w:szCs w:val="18"/>
        </w:rPr>
      </w:pPr>
      <w:r w:rsidRPr="003931E6">
        <w:rPr>
          <w:b/>
          <w:sz w:val="18"/>
          <w:szCs w:val="18"/>
        </w:rPr>
        <w:t xml:space="preserve">203 Ter </w:t>
      </w:r>
      <w:proofErr w:type="gramStart"/>
      <w:r w:rsidRPr="003931E6">
        <w:rPr>
          <w:b/>
          <w:sz w:val="18"/>
          <w:szCs w:val="18"/>
        </w:rPr>
        <w:t>rue</w:t>
      </w:r>
      <w:proofErr w:type="gramEnd"/>
      <w:r w:rsidRPr="003931E6">
        <w:rPr>
          <w:b/>
          <w:sz w:val="18"/>
          <w:szCs w:val="18"/>
        </w:rPr>
        <w:t xml:space="preserve"> de la Cavalière</w:t>
      </w:r>
    </w:p>
    <w:p w:rsidR="00D94F68" w:rsidRPr="003931E6" w:rsidRDefault="00D94F68">
      <w:pPr>
        <w:rPr>
          <w:b/>
          <w:sz w:val="18"/>
          <w:szCs w:val="18"/>
        </w:rPr>
      </w:pPr>
      <w:r w:rsidRPr="003931E6">
        <w:rPr>
          <w:b/>
          <w:sz w:val="18"/>
          <w:szCs w:val="18"/>
        </w:rPr>
        <w:t>60400 CAISNES</w:t>
      </w:r>
    </w:p>
    <w:p w:rsidR="00D94F68" w:rsidRPr="003931E6" w:rsidRDefault="00D94F68">
      <w:pPr>
        <w:rPr>
          <w:b/>
          <w:sz w:val="18"/>
          <w:szCs w:val="18"/>
        </w:rPr>
      </w:pPr>
      <w:r w:rsidRPr="003931E6">
        <w:rPr>
          <w:b/>
          <w:sz w:val="18"/>
          <w:szCs w:val="18"/>
        </w:rPr>
        <w:t>Siret : 841 190 762 00010</w:t>
      </w:r>
    </w:p>
    <w:p w:rsidR="00D94F68" w:rsidRPr="00D94F68" w:rsidRDefault="00D94F6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94F68">
        <w:rPr>
          <w:b/>
          <w:sz w:val="32"/>
          <w:szCs w:val="32"/>
        </w:rPr>
        <w:t>BON DE COMMANDE</w:t>
      </w:r>
    </w:p>
    <w:p w:rsidR="00D94F68" w:rsidRPr="00D94F68" w:rsidRDefault="00D94F68">
      <w:pPr>
        <w:rPr>
          <w:b/>
          <w:sz w:val="24"/>
          <w:szCs w:val="24"/>
        </w:rPr>
      </w:pPr>
      <w:r w:rsidRPr="00D94F68">
        <w:rPr>
          <w:b/>
          <w:sz w:val="24"/>
          <w:szCs w:val="24"/>
        </w:rPr>
        <w:t>Vos informations :</w:t>
      </w:r>
    </w:p>
    <w:p w:rsidR="00D94F68" w:rsidRDefault="00D94F68">
      <w:p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:rsidR="00D94F68" w:rsidRDefault="00D94F68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D94F68" w:rsidRDefault="00D94F68">
      <w:pPr>
        <w:rPr>
          <w:sz w:val="24"/>
          <w:szCs w:val="24"/>
        </w:rPr>
      </w:pPr>
      <w:r>
        <w:rPr>
          <w:sz w:val="24"/>
          <w:szCs w:val="24"/>
        </w:rPr>
        <w:t>Ville, code postal :</w:t>
      </w:r>
    </w:p>
    <w:p w:rsidR="00D94F68" w:rsidRDefault="00D94F68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D94F68" w:rsidRPr="003931E6" w:rsidRDefault="00D94F68" w:rsidP="003931E6">
      <w:pPr>
        <w:jc w:val="center"/>
        <w:rPr>
          <w:b/>
          <w:sz w:val="24"/>
          <w:szCs w:val="24"/>
        </w:rPr>
      </w:pPr>
      <w:r w:rsidRPr="003931E6">
        <w:rPr>
          <w:b/>
          <w:sz w:val="24"/>
          <w:szCs w:val="24"/>
        </w:rPr>
        <w:t>Bon de commande pour une boîte à pain</w:t>
      </w:r>
    </w:p>
    <w:p w:rsidR="002C5C88" w:rsidRDefault="00D94F68" w:rsidP="002C5C88">
      <w:pPr>
        <w:rPr>
          <w:sz w:val="24"/>
          <w:szCs w:val="24"/>
        </w:rPr>
      </w:pPr>
      <w:r>
        <w:rPr>
          <w:sz w:val="24"/>
          <w:szCs w:val="24"/>
        </w:rPr>
        <w:t>2 coloris disponibles : (85,00€ l’unité)</w:t>
      </w:r>
    </w:p>
    <w:p w:rsidR="002C5C88" w:rsidRPr="002C5C88" w:rsidRDefault="002C5C88">
      <w:pPr>
        <w:rPr>
          <w:b/>
          <w:sz w:val="24"/>
          <w:szCs w:val="24"/>
        </w:rPr>
      </w:pPr>
      <w:r w:rsidRPr="002C5C88">
        <w:rPr>
          <w:b/>
          <w:sz w:val="24"/>
          <w:szCs w:val="24"/>
        </w:rPr>
        <w:t xml:space="preserve">Ivoire </w:t>
      </w:r>
      <w:r w:rsidRPr="002C5C88">
        <w:rPr>
          <w:b/>
          <w:sz w:val="24"/>
          <w:szCs w:val="24"/>
        </w:rPr>
        <w:tab/>
      </w:r>
      <w:r w:rsidRPr="002C5C88">
        <w:rPr>
          <w:b/>
          <w:sz w:val="24"/>
          <w:szCs w:val="24"/>
        </w:rPr>
        <w:tab/>
        <w:t>Gris</w:t>
      </w:r>
    </w:p>
    <w:tbl>
      <w:tblPr>
        <w:tblStyle w:val="Grilledutableau"/>
        <w:tblW w:w="0" w:type="auto"/>
        <w:tblLook w:val="04A0"/>
      </w:tblPr>
      <w:tblGrid>
        <w:gridCol w:w="1122"/>
        <w:gridCol w:w="1122"/>
      </w:tblGrid>
      <w:tr w:rsidR="002C5C88" w:rsidTr="002C5C88">
        <w:trPr>
          <w:trHeight w:val="242"/>
        </w:trPr>
        <w:tc>
          <w:tcPr>
            <w:tcW w:w="1122" w:type="dxa"/>
          </w:tcPr>
          <w:p w:rsidR="002C5C88" w:rsidRDefault="002C5C8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5C88" w:rsidRDefault="002C5C88">
            <w:pPr>
              <w:rPr>
                <w:sz w:val="24"/>
                <w:szCs w:val="24"/>
              </w:rPr>
            </w:pPr>
          </w:p>
        </w:tc>
      </w:tr>
    </w:tbl>
    <w:p w:rsidR="002C5C88" w:rsidRDefault="002C5C88">
      <w:pPr>
        <w:rPr>
          <w:sz w:val="24"/>
          <w:szCs w:val="24"/>
        </w:rPr>
      </w:pPr>
    </w:p>
    <w:p w:rsidR="002C5C88" w:rsidRPr="003931E6" w:rsidRDefault="002C5C88">
      <w:pPr>
        <w:rPr>
          <w:b/>
          <w:sz w:val="24"/>
          <w:szCs w:val="24"/>
        </w:rPr>
      </w:pPr>
      <w:r w:rsidRPr="003931E6">
        <w:rPr>
          <w:b/>
          <w:sz w:val="24"/>
          <w:szCs w:val="24"/>
        </w:rPr>
        <w:t>Vente au détail :</w:t>
      </w:r>
    </w:p>
    <w:p w:rsidR="002C5C88" w:rsidRDefault="002C5C88">
      <w:pPr>
        <w:rPr>
          <w:sz w:val="24"/>
          <w:szCs w:val="24"/>
        </w:rPr>
      </w:pPr>
      <w:r>
        <w:rPr>
          <w:sz w:val="24"/>
          <w:szCs w:val="24"/>
        </w:rPr>
        <w:t>Sac coton : 18,00€ (frais de port inclus)</w:t>
      </w:r>
    </w:p>
    <w:p w:rsidR="002C5C88" w:rsidRDefault="002C5C88">
      <w:pPr>
        <w:rPr>
          <w:sz w:val="24"/>
          <w:szCs w:val="24"/>
        </w:rPr>
      </w:pPr>
      <w:r>
        <w:rPr>
          <w:sz w:val="24"/>
          <w:szCs w:val="24"/>
        </w:rPr>
        <w:t>Serrure à came : 15,00€ (frais de port inclus)</w:t>
      </w:r>
    </w:p>
    <w:p w:rsidR="002C5C88" w:rsidRDefault="002C5C88">
      <w:pPr>
        <w:rPr>
          <w:sz w:val="24"/>
          <w:szCs w:val="24"/>
        </w:rPr>
      </w:pPr>
      <w:r>
        <w:rPr>
          <w:sz w:val="24"/>
          <w:szCs w:val="24"/>
        </w:rPr>
        <w:t>Chèque à l’ordre de Boîte à pain GB, possibilité de paiement en 3 fois sans frais, soit 3 chèque</w:t>
      </w:r>
      <w:r w:rsidR="003931E6">
        <w:rPr>
          <w:sz w:val="24"/>
          <w:szCs w:val="24"/>
        </w:rPr>
        <w:t>s</w:t>
      </w:r>
      <w:r>
        <w:rPr>
          <w:sz w:val="24"/>
          <w:szCs w:val="24"/>
        </w:rPr>
        <w:t xml:space="preserve"> de 33.33€</w:t>
      </w:r>
      <w:r w:rsidR="003931E6">
        <w:rPr>
          <w:sz w:val="24"/>
          <w:szCs w:val="24"/>
        </w:rPr>
        <w:t xml:space="preserve"> (frais de port inclus) pour 1 boîte</w:t>
      </w:r>
    </w:p>
    <w:p w:rsidR="003931E6" w:rsidRDefault="003931E6">
      <w:pPr>
        <w:rPr>
          <w:sz w:val="24"/>
          <w:szCs w:val="24"/>
        </w:rPr>
      </w:pPr>
      <w:r>
        <w:rPr>
          <w:sz w:val="24"/>
          <w:szCs w:val="24"/>
        </w:rPr>
        <w:t>Votre boulangerie :</w:t>
      </w:r>
    </w:p>
    <w:p w:rsidR="003931E6" w:rsidRDefault="003931E6">
      <w:pPr>
        <w:rPr>
          <w:sz w:val="24"/>
          <w:szCs w:val="24"/>
        </w:rPr>
      </w:pPr>
      <w:r>
        <w:rPr>
          <w:sz w:val="24"/>
          <w:szCs w:val="24"/>
        </w:rPr>
        <w:t>Nom</w:t>
      </w:r>
    </w:p>
    <w:p w:rsidR="003931E6" w:rsidRDefault="003931E6">
      <w:pPr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</w:p>
    <w:p w:rsidR="003931E6" w:rsidRDefault="003931E6">
      <w:pPr>
        <w:rPr>
          <w:sz w:val="24"/>
          <w:szCs w:val="24"/>
        </w:rPr>
      </w:pPr>
      <w:r>
        <w:rPr>
          <w:sz w:val="24"/>
          <w:szCs w:val="24"/>
        </w:rPr>
        <w:t>Tél :</w:t>
      </w:r>
    </w:p>
    <w:p w:rsidR="003931E6" w:rsidRDefault="003931E6">
      <w:pPr>
        <w:rPr>
          <w:sz w:val="24"/>
          <w:szCs w:val="24"/>
        </w:rPr>
      </w:pPr>
      <w:r>
        <w:rPr>
          <w:sz w:val="24"/>
          <w:szCs w:val="24"/>
        </w:rPr>
        <w:t xml:space="preserve">Pour toute question relative à votre commande veuillez nous contacter au 0616336112 ou par mail : </w:t>
      </w:r>
      <w:hyperlink r:id="rId4" w:history="1">
        <w:r w:rsidRPr="00B23C71">
          <w:rPr>
            <w:rStyle w:val="Lienhypertexte"/>
            <w:sz w:val="24"/>
            <w:szCs w:val="24"/>
          </w:rPr>
          <w:t>contact@boiteapaingb.fr</w:t>
        </w:r>
      </w:hyperlink>
    </w:p>
    <w:p w:rsidR="003931E6" w:rsidRPr="003931E6" w:rsidRDefault="003931E6">
      <w:pPr>
        <w:rPr>
          <w:i/>
          <w:sz w:val="24"/>
          <w:szCs w:val="24"/>
        </w:rPr>
      </w:pPr>
      <w:r w:rsidRPr="003931E6">
        <w:rPr>
          <w:i/>
          <w:sz w:val="24"/>
          <w:szCs w:val="24"/>
        </w:rPr>
        <w:t xml:space="preserve">TVA non applicable selon l’article </w:t>
      </w:r>
      <w:r>
        <w:rPr>
          <w:i/>
          <w:sz w:val="24"/>
          <w:szCs w:val="24"/>
        </w:rPr>
        <w:t>293B du code Général des Impôts</w:t>
      </w:r>
      <w:r w:rsidRPr="003931E6">
        <w:rPr>
          <w:i/>
          <w:sz w:val="24"/>
          <w:szCs w:val="24"/>
        </w:rPr>
        <w:t xml:space="preserve"> </w:t>
      </w:r>
    </w:p>
    <w:p w:rsidR="003931E6" w:rsidRPr="003931E6" w:rsidRDefault="003931E6">
      <w:pPr>
        <w:rPr>
          <w:sz w:val="24"/>
          <w:szCs w:val="24"/>
        </w:rPr>
      </w:pPr>
    </w:p>
    <w:sectPr w:rsidR="003931E6" w:rsidRPr="003931E6" w:rsidSect="0007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F68"/>
    <w:rsid w:val="0007690E"/>
    <w:rsid w:val="002C5C88"/>
    <w:rsid w:val="003931E6"/>
    <w:rsid w:val="00B42CA9"/>
    <w:rsid w:val="00D9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93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boiteapaing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</dc:creator>
  <cp:lastModifiedBy>Brun</cp:lastModifiedBy>
  <cp:revision>1</cp:revision>
  <dcterms:created xsi:type="dcterms:W3CDTF">2024-03-21T10:21:00Z</dcterms:created>
  <dcterms:modified xsi:type="dcterms:W3CDTF">2024-03-21T10:48:00Z</dcterms:modified>
</cp:coreProperties>
</file>